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10" w:tblpY="2223"/>
        <w:tblOverlap w:val="never"/>
        <w:tblW w:w="5000" w:type="pct"/>
        <w:tblLook w:val="04A0"/>
      </w:tblPr>
      <w:tblGrid>
        <w:gridCol w:w="975"/>
        <w:gridCol w:w="2231"/>
        <w:gridCol w:w="6756"/>
      </w:tblGrid>
      <w:tr w:rsidR="001A675A" w:rsidTr="00E16B03">
        <w:trPr>
          <w:trHeight w:val="797"/>
        </w:trPr>
        <w:tc>
          <w:tcPr>
            <w:tcW w:w="489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指标</w:t>
            </w:r>
          </w:p>
        </w:tc>
        <w:tc>
          <w:tcPr>
            <w:tcW w:w="3391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指标要求</w:t>
            </w:r>
          </w:p>
        </w:tc>
      </w:tr>
      <w:tr w:rsidR="001A675A" w:rsidTr="00E16B03">
        <w:trPr>
          <w:trHeight w:val="1361"/>
        </w:trPr>
        <w:tc>
          <w:tcPr>
            <w:tcW w:w="489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CPU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规格</w:t>
            </w:r>
          </w:p>
        </w:tc>
        <w:tc>
          <w:tcPr>
            <w:tcW w:w="3391" w:type="pct"/>
            <w:vAlign w:val="center"/>
          </w:tcPr>
          <w:p w:rsidR="00E16B03" w:rsidRDefault="005A2934">
            <w:pPr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国产自研处理器，C86 架构不低于 16 核/ARM 架构不低于</w:t>
            </w:r>
          </w:p>
          <w:p w:rsidR="001A675A" w:rsidRDefault="005A29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64核/1oongArch 架构不低于 32 核</w:t>
            </w:r>
          </w:p>
        </w:tc>
      </w:tr>
      <w:tr w:rsidR="001A675A" w:rsidTr="00E16B03">
        <w:trPr>
          <w:trHeight w:val="1073"/>
        </w:trPr>
        <w:tc>
          <w:tcPr>
            <w:tcW w:w="489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内存规格</w:t>
            </w:r>
          </w:p>
        </w:tc>
        <w:tc>
          <w:tcPr>
            <w:tcW w:w="3391" w:type="pct"/>
            <w:vAlign w:val="center"/>
          </w:tcPr>
          <w:p w:rsidR="001A675A" w:rsidRDefault="005A2934">
            <w:pPr>
              <w:widowControl/>
              <w:rPr>
                <w:rFonts w:asciiTheme="majorEastAsia" w:eastAsiaTheme="majorEastAsia" w:hAnsiTheme="majorEastAsia" w:cstheme="major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不低于 64G DDR4</w:t>
            </w:r>
          </w:p>
        </w:tc>
      </w:tr>
      <w:tr w:rsidR="001A675A" w:rsidTr="00E16B03">
        <w:trPr>
          <w:trHeight w:val="1211"/>
        </w:trPr>
        <w:tc>
          <w:tcPr>
            <w:tcW w:w="489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存储设备规格</w:t>
            </w:r>
          </w:p>
        </w:tc>
        <w:tc>
          <w:tcPr>
            <w:tcW w:w="3391" w:type="pct"/>
            <w:vAlign w:val="center"/>
          </w:tcPr>
          <w:p w:rsidR="001A675A" w:rsidRDefault="00E96390">
            <w:pPr>
              <w:widowControl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硬盘</w:t>
            </w:r>
            <w:r w:rsidR="005A2934"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不低于 2*4TB SSD</w:t>
            </w:r>
          </w:p>
        </w:tc>
      </w:tr>
      <w:tr w:rsidR="001A675A" w:rsidTr="00E16B03">
        <w:trPr>
          <w:trHeight w:val="1034"/>
        </w:trPr>
        <w:tc>
          <w:tcPr>
            <w:tcW w:w="489" w:type="pct"/>
            <w:vAlign w:val="center"/>
          </w:tcPr>
          <w:p w:rsidR="001A675A" w:rsidRDefault="00E9639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网络设备</w:t>
            </w:r>
          </w:p>
        </w:tc>
        <w:tc>
          <w:tcPr>
            <w:tcW w:w="3391" w:type="pct"/>
            <w:vAlign w:val="center"/>
          </w:tcPr>
          <w:p w:rsidR="001A675A" w:rsidRDefault="005A29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不低于双端口千兆网卡</w:t>
            </w:r>
          </w:p>
        </w:tc>
      </w:tr>
      <w:tr w:rsidR="001A675A" w:rsidTr="00E16B03">
        <w:trPr>
          <w:trHeight w:val="1151"/>
        </w:trPr>
        <w:tc>
          <w:tcPr>
            <w:tcW w:w="489" w:type="pct"/>
            <w:vAlign w:val="center"/>
          </w:tcPr>
          <w:p w:rsidR="001A675A" w:rsidRDefault="00E9639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1120" w:type="pct"/>
            <w:vAlign w:val="center"/>
          </w:tcPr>
          <w:p w:rsidR="001A675A" w:rsidRDefault="005A293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电源</w:t>
            </w:r>
          </w:p>
        </w:tc>
        <w:tc>
          <w:tcPr>
            <w:tcW w:w="3391" w:type="pct"/>
            <w:vAlign w:val="center"/>
          </w:tcPr>
          <w:p w:rsidR="001A675A" w:rsidRDefault="005A29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不低于 2*550W 电源</w:t>
            </w:r>
          </w:p>
        </w:tc>
      </w:tr>
      <w:tr w:rsidR="001A675A" w:rsidTr="00E16B03">
        <w:trPr>
          <w:trHeight w:val="1094"/>
        </w:trPr>
        <w:tc>
          <w:tcPr>
            <w:tcW w:w="489" w:type="pct"/>
            <w:vAlign w:val="center"/>
          </w:tcPr>
          <w:p w:rsidR="001A675A" w:rsidRDefault="00E9639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系统</w:t>
            </w:r>
          </w:p>
        </w:tc>
        <w:tc>
          <w:tcPr>
            <w:tcW w:w="3391" w:type="pct"/>
            <w:vAlign w:val="center"/>
          </w:tcPr>
          <w:p w:rsidR="001A675A" w:rsidRDefault="005A29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银河麒麟服务器版操作系统</w:t>
            </w:r>
          </w:p>
        </w:tc>
      </w:tr>
      <w:tr w:rsidR="001A675A" w:rsidTr="00E16B03">
        <w:trPr>
          <w:trHeight w:val="1311"/>
        </w:trPr>
        <w:tc>
          <w:tcPr>
            <w:tcW w:w="489" w:type="pct"/>
            <w:vAlign w:val="center"/>
          </w:tcPr>
          <w:p w:rsidR="001A675A" w:rsidRDefault="00E96390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</w:p>
        </w:tc>
        <w:tc>
          <w:tcPr>
            <w:tcW w:w="1120" w:type="pct"/>
            <w:vAlign w:val="center"/>
          </w:tcPr>
          <w:p w:rsidR="001A675A" w:rsidRDefault="002E480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服务</w:t>
            </w:r>
          </w:p>
        </w:tc>
        <w:tc>
          <w:tcPr>
            <w:tcW w:w="3391" w:type="pct"/>
            <w:vAlign w:val="center"/>
          </w:tcPr>
          <w:p w:rsidR="001A675A" w:rsidRDefault="005A293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5A2934">
              <w:rPr>
                <w:rFonts w:asciiTheme="majorEastAsia" w:eastAsiaTheme="majorEastAsia" w:hAnsiTheme="majorEastAsia" w:cstheme="majorEastAsia" w:hint="eastAsia"/>
                <w:sz w:val="24"/>
              </w:rPr>
              <w:t>不低于3年服务</w:t>
            </w:r>
            <w:bookmarkStart w:id="0" w:name="_GoBack"/>
            <w:bookmarkEnd w:id="0"/>
          </w:p>
        </w:tc>
      </w:tr>
    </w:tbl>
    <w:p w:rsidR="001A675A" w:rsidRDefault="005A2934">
      <w:pPr>
        <w:jc w:val="center"/>
        <w:rPr>
          <w:b/>
          <w:bCs/>
          <w:sz w:val="32"/>
          <w:szCs w:val="32"/>
        </w:rPr>
      </w:pPr>
      <w:r w:rsidRPr="005A2934">
        <w:rPr>
          <w:rFonts w:hint="eastAsia"/>
          <w:b/>
          <w:bCs/>
          <w:sz w:val="32"/>
          <w:szCs w:val="32"/>
        </w:rPr>
        <w:t>鲁云影像前置机</w:t>
      </w:r>
      <w:r w:rsidR="002E480C">
        <w:rPr>
          <w:rFonts w:hint="eastAsia"/>
          <w:b/>
          <w:bCs/>
          <w:sz w:val="32"/>
          <w:szCs w:val="32"/>
        </w:rPr>
        <w:t>招标参数</w:t>
      </w:r>
    </w:p>
    <w:sectPr w:rsidR="001A675A" w:rsidSect="001A67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80C" w:rsidRDefault="002E480C" w:rsidP="004704C4">
      <w:r>
        <w:separator/>
      </w:r>
    </w:p>
  </w:endnote>
  <w:endnote w:type="continuationSeparator" w:id="1">
    <w:p w:rsidR="002E480C" w:rsidRDefault="002E480C" w:rsidP="0047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80C" w:rsidRDefault="002E480C" w:rsidP="004704C4">
      <w:r>
        <w:separator/>
      </w:r>
    </w:p>
  </w:footnote>
  <w:footnote w:type="continuationSeparator" w:id="1">
    <w:p w:rsidR="002E480C" w:rsidRDefault="002E480C" w:rsidP="0047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I5ZTI2ZTFmYjdiYjczOTkyYTVjZjcxMTczNmZhMmIifQ=="/>
  </w:docVars>
  <w:rsids>
    <w:rsidRoot w:val="5D3F65D9"/>
    <w:rsid w:val="001A675A"/>
    <w:rsid w:val="002E480C"/>
    <w:rsid w:val="004704C4"/>
    <w:rsid w:val="005A2934"/>
    <w:rsid w:val="00E16B03"/>
    <w:rsid w:val="00E96390"/>
    <w:rsid w:val="364F5F62"/>
    <w:rsid w:val="383C75B8"/>
    <w:rsid w:val="5D3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7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67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70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04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70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04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小精灵</dc:creator>
  <cp:lastModifiedBy>admin</cp:lastModifiedBy>
  <cp:revision>3</cp:revision>
  <dcterms:created xsi:type="dcterms:W3CDTF">2024-07-12T01:12:00Z</dcterms:created>
  <dcterms:modified xsi:type="dcterms:W3CDTF">2024-07-12T01:44:00Z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4F575750C1194DD1969D7919004F3C92_11</vt:lpwstr>
  </property>
</Properties>
</file>